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50C" w:rsidRPr="00F1061E" w:rsidRDefault="007F6889" w:rsidP="00F1061E">
      <w:pPr>
        <w:jc w:val="center"/>
        <w:rPr>
          <w:rFonts w:ascii="Cambria" w:hAnsi="Cambria"/>
          <w:sz w:val="28"/>
        </w:rPr>
      </w:pPr>
      <w:r w:rsidRPr="00F1061E">
        <w:rPr>
          <w:rFonts w:ascii="Cambria" w:hAnsi="Cambria"/>
          <w:sz w:val="28"/>
        </w:rPr>
        <w:t>Safeway SWOT Analysis Supervision and Management Class</w:t>
      </w:r>
      <w:r w:rsidR="00F1061E">
        <w:rPr>
          <w:rFonts w:ascii="Cambria" w:hAnsi="Cambria"/>
          <w:sz w:val="28"/>
        </w:rPr>
        <w:t xml:space="preserve"> 10/2/2017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F6889" w:rsidRPr="00F1061E" w:rsidTr="00E1588B">
        <w:tc>
          <w:tcPr>
            <w:tcW w:w="4675" w:type="dxa"/>
          </w:tcPr>
          <w:p w:rsidR="007F6889" w:rsidRPr="00F1061E" w:rsidRDefault="007F6889" w:rsidP="00E1588B">
            <w:pPr>
              <w:rPr>
                <w:rFonts w:ascii="Cambria" w:hAnsi="Cambria"/>
                <w:b/>
              </w:rPr>
            </w:pPr>
            <w:r w:rsidRPr="00F1061E">
              <w:rPr>
                <w:rFonts w:ascii="Cambria" w:hAnsi="Cambria"/>
                <w:b/>
              </w:rPr>
              <w:t>Strengths</w:t>
            </w:r>
          </w:p>
          <w:p w:rsidR="007F6889" w:rsidRPr="00F1061E" w:rsidRDefault="007F6889" w:rsidP="00E1588B">
            <w:pPr>
              <w:rPr>
                <w:rFonts w:ascii="Cambria" w:hAnsi="Cambria"/>
              </w:rPr>
            </w:pPr>
          </w:p>
          <w:p w:rsidR="007F6889" w:rsidRPr="00F1061E" w:rsidRDefault="007F6889" w:rsidP="00E1588B">
            <w:pPr>
              <w:rPr>
                <w:rFonts w:ascii="Cambria" w:hAnsi="Cambria"/>
              </w:rPr>
            </w:pPr>
            <w:r w:rsidRPr="00F1061E">
              <w:rPr>
                <w:rFonts w:ascii="Cambria" w:hAnsi="Cambria"/>
              </w:rPr>
              <w:t xml:space="preserve">Easily accessible – store network </w:t>
            </w:r>
          </w:p>
          <w:p w:rsidR="007F6889" w:rsidRPr="00F1061E" w:rsidRDefault="007F6889" w:rsidP="00E1588B">
            <w:pPr>
              <w:rPr>
                <w:rFonts w:ascii="Cambria" w:hAnsi="Cambria"/>
              </w:rPr>
            </w:pPr>
            <w:r w:rsidRPr="00F1061E">
              <w:rPr>
                <w:rFonts w:ascii="Cambria" w:hAnsi="Cambria"/>
              </w:rPr>
              <w:t>Customer service (Claire can have clean duds)</w:t>
            </w:r>
          </w:p>
          <w:p w:rsidR="007F6889" w:rsidRPr="00F1061E" w:rsidRDefault="007F6889" w:rsidP="00E1588B">
            <w:pPr>
              <w:rPr>
                <w:rFonts w:ascii="Cambria" w:hAnsi="Cambria"/>
              </w:rPr>
            </w:pPr>
            <w:r w:rsidRPr="00F1061E">
              <w:rPr>
                <w:rFonts w:ascii="Cambria" w:hAnsi="Cambria"/>
              </w:rPr>
              <w:t>Starbucks/financial services/pharmacy</w:t>
            </w:r>
          </w:p>
          <w:p w:rsidR="007F6889" w:rsidRPr="00F1061E" w:rsidRDefault="007F6889" w:rsidP="00E1588B">
            <w:pPr>
              <w:rPr>
                <w:rFonts w:ascii="Cambria" w:hAnsi="Cambria"/>
              </w:rPr>
            </w:pPr>
            <w:r w:rsidRPr="00F1061E">
              <w:rPr>
                <w:rFonts w:ascii="Cambria" w:hAnsi="Cambria"/>
              </w:rPr>
              <w:t>Home delivery (online)</w:t>
            </w:r>
          </w:p>
          <w:p w:rsidR="007F6889" w:rsidRPr="00F1061E" w:rsidRDefault="007F6889" w:rsidP="00E1588B">
            <w:pPr>
              <w:rPr>
                <w:rFonts w:ascii="Cambria" w:hAnsi="Cambria"/>
              </w:rPr>
            </w:pPr>
            <w:r w:rsidRPr="00F1061E">
              <w:rPr>
                <w:rFonts w:ascii="Cambria" w:hAnsi="Cambria"/>
              </w:rPr>
              <w:t>Gas Stations (reward points)</w:t>
            </w:r>
          </w:p>
          <w:p w:rsidR="007F6889" w:rsidRPr="00F1061E" w:rsidRDefault="007F6889" w:rsidP="00E1588B">
            <w:pPr>
              <w:rPr>
                <w:rFonts w:ascii="Cambria" w:hAnsi="Cambria"/>
              </w:rPr>
            </w:pPr>
            <w:r w:rsidRPr="00F1061E">
              <w:rPr>
                <w:rFonts w:ascii="Cambria" w:hAnsi="Cambria"/>
              </w:rPr>
              <w:t>Bakery</w:t>
            </w:r>
          </w:p>
          <w:p w:rsidR="007F6889" w:rsidRPr="00F1061E" w:rsidRDefault="007F6889" w:rsidP="00E1588B">
            <w:pPr>
              <w:rPr>
                <w:rFonts w:ascii="Cambria" w:hAnsi="Cambria"/>
              </w:rPr>
            </w:pPr>
            <w:r w:rsidRPr="00F1061E">
              <w:rPr>
                <w:rFonts w:ascii="Cambria" w:hAnsi="Cambria"/>
              </w:rPr>
              <w:t>Deli</w:t>
            </w:r>
          </w:p>
          <w:p w:rsidR="007F6889" w:rsidRPr="00F1061E" w:rsidRDefault="007F6889" w:rsidP="00E1588B">
            <w:pPr>
              <w:rPr>
                <w:rFonts w:ascii="Cambria" w:hAnsi="Cambria"/>
              </w:rPr>
            </w:pPr>
            <w:r w:rsidRPr="00F1061E">
              <w:rPr>
                <w:rFonts w:ascii="Cambria" w:hAnsi="Cambria"/>
              </w:rPr>
              <w:t>Sushi</w:t>
            </w:r>
          </w:p>
          <w:p w:rsidR="007F6889" w:rsidRPr="00F1061E" w:rsidRDefault="007F6889" w:rsidP="00E1588B">
            <w:pPr>
              <w:rPr>
                <w:rFonts w:ascii="Cambria" w:hAnsi="Cambria"/>
              </w:rPr>
            </w:pPr>
            <w:r w:rsidRPr="00F1061E">
              <w:rPr>
                <w:rFonts w:ascii="Cambria" w:hAnsi="Cambria"/>
              </w:rPr>
              <w:t>Fish</w:t>
            </w:r>
          </w:p>
          <w:p w:rsidR="007F6889" w:rsidRPr="00F1061E" w:rsidRDefault="007F6889" w:rsidP="00E1588B">
            <w:pPr>
              <w:rPr>
                <w:rFonts w:ascii="Cambria" w:hAnsi="Cambria"/>
              </w:rPr>
            </w:pPr>
            <w:r w:rsidRPr="00F1061E">
              <w:rPr>
                <w:rFonts w:ascii="Cambria" w:hAnsi="Cambria"/>
              </w:rPr>
              <w:t>Large organic selection</w:t>
            </w:r>
          </w:p>
          <w:p w:rsidR="007F6889" w:rsidRPr="00F1061E" w:rsidRDefault="007F6889" w:rsidP="00E1588B">
            <w:pPr>
              <w:rPr>
                <w:rFonts w:ascii="Cambria" w:hAnsi="Cambria"/>
              </w:rPr>
            </w:pPr>
            <w:r w:rsidRPr="00F1061E">
              <w:rPr>
                <w:rFonts w:ascii="Cambria" w:hAnsi="Cambria"/>
              </w:rPr>
              <w:t>24 hours (late)</w:t>
            </w:r>
          </w:p>
          <w:p w:rsidR="007F6889" w:rsidRPr="00F1061E" w:rsidRDefault="007F6889" w:rsidP="00E1588B">
            <w:pPr>
              <w:rPr>
                <w:rFonts w:ascii="Cambria" w:hAnsi="Cambria"/>
                <w:b/>
              </w:rPr>
            </w:pPr>
            <w:r w:rsidRPr="00F1061E">
              <w:rPr>
                <w:rFonts w:ascii="Cambria" w:hAnsi="Cambria"/>
                <w:b/>
              </w:rPr>
              <w:t>Loyalty Program (Club Card)</w:t>
            </w:r>
          </w:p>
          <w:p w:rsidR="007F6889" w:rsidRPr="00F1061E" w:rsidRDefault="007F6889" w:rsidP="00E1588B">
            <w:pPr>
              <w:rPr>
                <w:rFonts w:ascii="Cambria" w:hAnsi="Cambria"/>
              </w:rPr>
            </w:pPr>
            <w:r w:rsidRPr="00F1061E">
              <w:rPr>
                <w:rFonts w:ascii="Cambria" w:hAnsi="Cambria"/>
              </w:rPr>
              <w:t>Private Label (Safeway Select)</w:t>
            </w:r>
          </w:p>
          <w:p w:rsidR="007F6889" w:rsidRPr="00F1061E" w:rsidRDefault="007F6889" w:rsidP="00E1588B">
            <w:pPr>
              <w:rPr>
                <w:rFonts w:ascii="Cambria" w:hAnsi="Cambria"/>
              </w:rPr>
            </w:pPr>
            <w:r w:rsidRPr="00F1061E">
              <w:rPr>
                <w:rFonts w:ascii="Cambria" w:hAnsi="Cambria"/>
              </w:rPr>
              <w:t xml:space="preserve">Philanthropy </w:t>
            </w:r>
          </w:p>
          <w:p w:rsidR="007F6889" w:rsidRPr="00F1061E" w:rsidRDefault="007F6889" w:rsidP="00E1588B">
            <w:pPr>
              <w:rPr>
                <w:rFonts w:ascii="Cambria" w:hAnsi="Cambria"/>
              </w:rPr>
            </w:pPr>
            <w:r w:rsidRPr="00F1061E">
              <w:rPr>
                <w:rFonts w:ascii="Cambria" w:hAnsi="Cambria"/>
              </w:rPr>
              <w:t>Partnerships</w:t>
            </w:r>
          </w:p>
          <w:p w:rsidR="007F6889" w:rsidRPr="00F1061E" w:rsidRDefault="007F6889" w:rsidP="00E1588B">
            <w:pPr>
              <w:rPr>
                <w:rFonts w:ascii="Cambria" w:hAnsi="Cambria"/>
              </w:rPr>
            </w:pPr>
            <w:r w:rsidRPr="00F1061E">
              <w:rPr>
                <w:rFonts w:ascii="Cambria" w:hAnsi="Cambria"/>
              </w:rPr>
              <w:t>Training Program</w:t>
            </w:r>
          </w:p>
          <w:p w:rsidR="007F6889" w:rsidRPr="00F1061E" w:rsidRDefault="007F6889" w:rsidP="00E1588B">
            <w:pPr>
              <w:rPr>
                <w:rFonts w:ascii="Cambria" w:hAnsi="Cambria"/>
              </w:rPr>
            </w:pPr>
            <w:r w:rsidRPr="00F1061E">
              <w:rPr>
                <w:rFonts w:ascii="Cambria" w:hAnsi="Cambria"/>
              </w:rPr>
              <w:t xml:space="preserve">Rain Check </w:t>
            </w:r>
          </w:p>
          <w:p w:rsidR="007F6889" w:rsidRPr="00F1061E" w:rsidRDefault="007F6889" w:rsidP="00E1588B">
            <w:pPr>
              <w:rPr>
                <w:rFonts w:ascii="Cambria" w:hAnsi="Cambria"/>
              </w:rPr>
            </w:pPr>
            <w:r w:rsidRPr="00F1061E">
              <w:rPr>
                <w:rFonts w:ascii="Cambria" w:hAnsi="Cambria"/>
              </w:rPr>
              <w:t xml:space="preserve">Western States </w:t>
            </w:r>
          </w:p>
          <w:p w:rsidR="007F6889" w:rsidRPr="00F1061E" w:rsidRDefault="007F6889" w:rsidP="00E1588B">
            <w:pPr>
              <w:rPr>
                <w:rFonts w:ascii="Cambria" w:hAnsi="Cambria"/>
              </w:rPr>
            </w:pPr>
          </w:p>
          <w:p w:rsidR="007F6889" w:rsidRPr="00F1061E" w:rsidRDefault="007F6889" w:rsidP="00E1588B">
            <w:pPr>
              <w:rPr>
                <w:rFonts w:ascii="Cambria" w:hAnsi="Cambria"/>
              </w:rPr>
            </w:pPr>
          </w:p>
          <w:p w:rsidR="007F6889" w:rsidRPr="00F1061E" w:rsidRDefault="007F6889" w:rsidP="00E1588B">
            <w:pPr>
              <w:rPr>
                <w:rFonts w:ascii="Cambria" w:hAnsi="Cambria"/>
              </w:rPr>
            </w:pPr>
          </w:p>
        </w:tc>
        <w:tc>
          <w:tcPr>
            <w:tcW w:w="4675" w:type="dxa"/>
          </w:tcPr>
          <w:p w:rsidR="007F6889" w:rsidRPr="00F1061E" w:rsidRDefault="007F6889" w:rsidP="00E1588B">
            <w:pPr>
              <w:rPr>
                <w:rFonts w:ascii="Cambria" w:hAnsi="Cambria"/>
                <w:b/>
              </w:rPr>
            </w:pPr>
            <w:r w:rsidRPr="00F1061E">
              <w:rPr>
                <w:rFonts w:ascii="Cambria" w:hAnsi="Cambria"/>
                <w:b/>
              </w:rPr>
              <w:t>Opportunities</w:t>
            </w:r>
          </w:p>
          <w:p w:rsidR="007F6889" w:rsidRPr="00F1061E" w:rsidRDefault="007F6889" w:rsidP="00E1588B">
            <w:pPr>
              <w:rPr>
                <w:rFonts w:ascii="Cambria" w:hAnsi="Cambria"/>
                <w:b/>
              </w:rPr>
            </w:pPr>
          </w:p>
          <w:p w:rsidR="007F6889" w:rsidRPr="00F1061E" w:rsidRDefault="007F6889" w:rsidP="00E1588B">
            <w:pPr>
              <w:rPr>
                <w:rFonts w:ascii="Cambria" w:hAnsi="Cambria"/>
              </w:rPr>
            </w:pPr>
            <w:r w:rsidRPr="00F1061E">
              <w:rPr>
                <w:rFonts w:ascii="Cambria" w:hAnsi="Cambria"/>
              </w:rPr>
              <w:t>Online delivery</w:t>
            </w:r>
          </w:p>
          <w:p w:rsidR="007F6889" w:rsidRPr="00F1061E" w:rsidRDefault="007F6889" w:rsidP="00E1588B">
            <w:pPr>
              <w:rPr>
                <w:rFonts w:ascii="Cambria" w:hAnsi="Cambria"/>
              </w:rPr>
            </w:pPr>
            <w:r w:rsidRPr="00F1061E">
              <w:rPr>
                <w:rFonts w:ascii="Cambria" w:hAnsi="Cambria"/>
              </w:rPr>
              <w:t>O-Organics</w:t>
            </w:r>
          </w:p>
          <w:p w:rsidR="007F6889" w:rsidRPr="00F1061E" w:rsidRDefault="007F6889" w:rsidP="00E1588B">
            <w:pPr>
              <w:rPr>
                <w:rFonts w:ascii="Cambria" w:hAnsi="Cambria"/>
              </w:rPr>
            </w:pPr>
            <w:r w:rsidRPr="00F1061E">
              <w:rPr>
                <w:rFonts w:ascii="Cambria" w:hAnsi="Cambria"/>
              </w:rPr>
              <w:t>International Growth</w:t>
            </w:r>
          </w:p>
          <w:p w:rsidR="007F6889" w:rsidRPr="00F1061E" w:rsidRDefault="007F6889" w:rsidP="00E1588B">
            <w:pPr>
              <w:rPr>
                <w:rFonts w:ascii="Cambria" w:hAnsi="Cambria"/>
              </w:rPr>
            </w:pPr>
            <w:r w:rsidRPr="00F1061E">
              <w:rPr>
                <w:rFonts w:ascii="Cambria" w:hAnsi="Cambria"/>
              </w:rPr>
              <w:t>Subscription DIY</w:t>
            </w:r>
          </w:p>
          <w:p w:rsidR="007F6889" w:rsidRPr="00F1061E" w:rsidRDefault="007F6889" w:rsidP="00E1588B">
            <w:pPr>
              <w:rPr>
                <w:rFonts w:ascii="Cambria" w:hAnsi="Cambria"/>
              </w:rPr>
            </w:pPr>
            <w:r w:rsidRPr="00F1061E">
              <w:rPr>
                <w:rFonts w:ascii="Cambria" w:hAnsi="Cambria"/>
              </w:rPr>
              <w:t>One-stop shopping</w:t>
            </w:r>
          </w:p>
          <w:p w:rsidR="007F6889" w:rsidRPr="00F1061E" w:rsidRDefault="007F6889" w:rsidP="00E1588B">
            <w:pPr>
              <w:rPr>
                <w:rFonts w:ascii="Cambria" w:hAnsi="Cambria"/>
              </w:rPr>
            </w:pPr>
            <w:r w:rsidRPr="00F1061E">
              <w:rPr>
                <w:rFonts w:ascii="Cambria" w:hAnsi="Cambria"/>
              </w:rPr>
              <w:t>More U.S. expansion</w:t>
            </w:r>
          </w:p>
          <w:p w:rsidR="007F6889" w:rsidRPr="00F1061E" w:rsidRDefault="007F6889" w:rsidP="00E1588B">
            <w:pPr>
              <w:rPr>
                <w:rFonts w:ascii="Cambria" w:hAnsi="Cambria"/>
              </w:rPr>
            </w:pPr>
            <w:r w:rsidRPr="00F1061E">
              <w:rPr>
                <w:rFonts w:ascii="Cambria" w:hAnsi="Cambria"/>
              </w:rPr>
              <w:t>Instacart and Postmates</w:t>
            </w:r>
          </w:p>
          <w:p w:rsidR="007F6889" w:rsidRPr="00F1061E" w:rsidRDefault="007F6889" w:rsidP="00E1588B">
            <w:pPr>
              <w:rPr>
                <w:rFonts w:ascii="Cambria" w:hAnsi="Cambria"/>
              </w:rPr>
            </w:pPr>
            <w:r w:rsidRPr="00F1061E">
              <w:rPr>
                <w:rFonts w:ascii="Cambria" w:hAnsi="Cambria"/>
              </w:rPr>
              <w:t>Safeway delivery differentiation</w:t>
            </w:r>
          </w:p>
          <w:p w:rsidR="007F6889" w:rsidRPr="00F1061E" w:rsidRDefault="007F6889" w:rsidP="00E1588B">
            <w:pPr>
              <w:rPr>
                <w:rFonts w:ascii="Cambria" w:hAnsi="Cambria"/>
              </w:rPr>
            </w:pPr>
            <w:r w:rsidRPr="00F1061E">
              <w:rPr>
                <w:rFonts w:ascii="Cambria" w:hAnsi="Cambria"/>
              </w:rPr>
              <w:t>Additional services</w:t>
            </w:r>
          </w:p>
          <w:p w:rsidR="007F6889" w:rsidRPr="00F1061E" w:rsidRDefault="007F6889" w:rsidP="00E1588B">
            <w:pPr>
              <w:rPr>
                <w:rFonts w:ascii="Cambria" w:hAnsi="Cambria"/>
              </w:rPr>
            </w:pPr>
            <w:r w:rsidRPr="00F1061E">
              <w:rPr>
                <w:rFonts w:ascii="Cambria" w:hAnsi="Cambria"/>
              </w:rPr>
              <w:t>Oversaturation of food delivery services</w:t>
            </w:r>
          </w:p>
          <w:p w:rsidR="007F6889" w:rsidRPr="00F1061E" w:rsidRDefault="007F6889" w:rsidP="00E1588B">
            <w:pPr>
              <w:rPr>
                <w:rFonts w:ascii="Cambria" w:hAnsi="Cambria"/>
              </w:rPr>
            </w:pPr>
            <w:r w:rsidRPr="00F1061E">
              <w:rPr>
                <w:rFonts w:ascii="Cambria" w:hAnsi="Cambria"/>
              </w:rPr>
              <w:t xml:space="preserve">Amazon Locker </w:t>
            </w:r>
          </w:p>
          <w:p w:rsidR="007F6889" w:rsidRPr="00F1061E" w:rsidRDefault="007F6889" w:rsidP="00E1588B">
            <w:pPr>
              <w:rPr>
                <w:rFonts w:ascii="Cambria" w:hAnsi="Cambria"/>
              </w:rPr>
            </w:pPr>
            <w:r w:rsidRPr="00F1061E">
              <w:rPr>
                <w:rFonts w:ascii="Cambria" w:hAnsi="Cambria"/>
              </w:rPr>
              <w:t>Rug Doctor</w:t>
            </w:r>
          </w:p>
          <w:p w:rsidR="007F6889" w:rsidRPr="00F1061E" w:rsidRDefault="007F6889" w:rsidP="00E1588B">
            <w:pPr>
              <w:rPr>
                <w:rFonts w:ascii="Cambria" w:hAnsi="Cambria"/>
                <w:b/>
              </w:rPr>
            </w:pPr>
            <w:r w:rsidRPr="00F1061E">
              <w:rPr>
                <w:rFonts w:ascii="Cambria" w:hAnsi="Cambria"/>
                <w:b/>
              </w:rPr>
              <w:t>COINSTAR!!!!!!!!!!!!!!!!!!!!!!!!!!!!!!!!!!</w:t>
            </w:r>
          </w:p>
          <w:p w:rsidR="007F6889" w:rsidRPr="00F1061E" w:rsidRDefault="007F6889" w:rsidP="00E1588B">
            <w:pPr>
              <w:rPr>
                <w:rFonts w:ascii="Cambria" w:hAnsi="Cambria"/>
              </w:rPr>
            </w:pPr>
            <w:r w:rsidRPr="00F1061E">
              <w:rPr>
                <w:rFonts w:ascii="Cambria" w:hAnsi="Cambria"/>
              </w:rPr>
              <w:t>Red Box, keys, Gift cards</w:t>
            </w:r>
          </w:p>
          <w:p w:rsidR="007F6889" w:rsidRPr="00F1061E" w:rsidRDefault="007F6889" w:rsidP="00E1588B">
            <w:pPr>
              <w:rPr>
                <w:rFonts w:ascii="Cambria" w:hAnsi="Cambria"/>
              </w:rPr>
            </w:pPr>
          </w:p>
          <w:p w:rsidR="007F6889" w:rsidRPr="00F1061E" w:rsidRDefault="007F6889" w:rsidP="00E1588B">
            <w:pPr>
              <w:rPr>
                <w:rFonts w:ascii="Cambria" w:hAnsi="Cambria"/>
              </w:rPr>
            </w:pPr>
          </w:p>
          <w:p w:rsidR="007F6889" w:rsidRPr="00F1061E" w:rsidRDefault="007F6889" w:rsidP="00E1588B">
            <w:pPr>
              <w:rPr>
                <w:rFonts w:ascii="Cambria" w:hAnsi="Cambria"/>
              </w:rPr>
            </w:pPr>
          </w:p>
          <w:p w:rsidR="007F6889" w:rsidRPr="00F1061E" w:rsidRDefault="007F6889" w:rsidP="00E1588B">
            <w:pPr>
              <w:rPr>
                <w:rFonts w:ascii="Cambria" w:hAnsi="Cambria"/>
              </w:rPr>
            </w:pPr>
          </w:p>
          <w:p w:rsidR="007F6889" w:rsidRPr="00F1061E" w:rsidRDefault="007F6889" w:rsidP="00E1588B">
            <w:pPr>
              <w:rPr>
                <w:rFonts w:ascii="Cambria" w:hAnsi="Cambria"/>
                <w:b/>
              </w:rPr>
            </w:pPr>
          </w:p>
        </w:tc>
      </w:tr>
      <w:tr w:rsidR="007F6889" w:rsidRPr="00F1061E" w:rsidTr="00E1588B">
        <w:tc>
          <w:tcPr>
            <w:tcW w:w="4675" w:type="dxa"/>
          </w:tcPr>
          <w:p w:rsidR="007F6889" w:rsidRPr="00F1061E" w:rsidRDefault="007F6889" w:rsidP="00E1588B">
            <w:pPr>
              <w:rPr>
                <w:rFonts w:ascii="Cambria" w:hAnsi="Cambria"/>
                <w:b/>
              </w:rPr>
            </w:pPr>
            <w:r w:rsidRPr="00F1061E">
              <w:rPr>
                <w:rFonts w:ascii="Cambria" w:hAnsi="Cambria"/>
                <w:b/>
              </w:rPr>
              <w:t>Weaknesses</w:t>
            </w:r>
          </w:p>
          <w:p w:rsidR="007F6889" w:rsidRPr="00F1061E" w:rsidRDefault="007F6889" w:rsidP="00E1588B">
            <w:pPr>
              <w:rPr>
                <w:rFonts w:ascii="Cambria" w:hAnsi="Cambria"/>
              </w:rPr>
            </w:pPr>
          </w:p>
          <w:p w:rsidR="007F6889" w:rsidRPr="00F1061E" w:rsidRDefault="007F6889" w:rsidP="00E1588B">
            <w:pPr>
              <w:rPr>
                <w:rFonts w:ascii="Cambria" w:hAnsi="Cambria"/>
              </w:rPr>
            </w:pPr>
            <w:r w:rsidRPr="00F1061E">
              <w:rPr>
                <w:rFonts w:ascii="Cambria" w:hAnsi="Cambria"/>
              </w:rPr>
              <w:t>Unstable financial situation</w:t>
            </w:r>
          </w:p>
          <w:p w:rsidR="007F6889" w:rsidRPr="00F1061E" w:rsidRDefault="007F6889" w:rsidP="00E1588B">
            <w:pPr>
              <w:rPr>
                <w:rFonts w:ascii="Cambria" w:hAnsi="Cambria"/>
              </w:rPr>
            </w:pPr>
            <w:r w:rsidRPr="00F1061E">
              <w:rPr>
                <w:rFonts w:ascii="Cambria" w:hAnsi="Cambria"/>
              </w:rPr>
              <w:t>High prices</w:t>
            </w:r>
          </w:p>
          <w:p w:rsidR="007F6889" w:rsidRPr="00F1061E" w:rsidRDefault="007F6889" w:rsidP="00E1588B">
            <w:pPr>
              <w:rPr>
                <w:rFonts w:ascii="Cambria" w:hAnsi="Cambria"/>
              </w:rPr>
            </w:pPr>
            <w:r w:rsidRPr="00F1061E">
              <w:rPr>
                <w:rFonts w:ascii="Cambria" w:hAnsi="Cambria"/>
              </w:rPr>
              <w:t>Wages</w:t>
            </w:r>
          </w:p>
          <w:p w:rsidR="007F6889" w:rsidRPr="00F1061E" w:rsidRDefault="007F6889" w:rsidP="00E1588B">
            <w:pPr>
              <w:rPr>
                <w:rFonts w:ascii="Cambria" w:hAnsi="Cambria"/>
              </w:rPr>
            </w:pPr>
            <w:r w:rsidRPr="00F1061E">
              <w:rPr>
                <w:rFonts w:ascii="Cambria" w:hAnsi="Cambria"/>
              </w:rPr>
              <w:t xml:space="preserve">Poor customer services </w:t>
            </w:r>
          </w:p>
          <w:p w:rsidR="007F6889" w:rsidRPr="00F1061E" w:rsidRDefault="007F6889" w:rsidP="00E1588B">
            <w:pPr>
              <w:rPr>
                <w:rFonts w:ascii="Cambria" w:hAnsi="Cambria"/>
              </w:rPr>
            </w:pPr>
            <w:r w:rsidRPr="00F1061E">
              <w:rPr>
                <w:rFonts w:ascii="Cambria" w:hAnsi="Cambria"/>
              </w:rPr>
              <w:t>Lack of open registers</w:t>
            </w:r>
          </w:p>
          <w:p w:rsidR="007F6889" w:rsidRPr="00F1061E" w:rsidRDefault="007F6889" w:rsidP="00E1588B">
            <w:pPr>
              <w:rPr>
                <w:rFonts w:ascii="Cambria" w:hAnsi="Cambria"/>
              </w:rPr>
            </w:pPr>
            <w:r w:rsidRPr="00F1061E">
              <w:rPr>
                <w:rFonts w:ascii="Cambria" w:hAnsi="Cambria"/>
              </w:rPr>
              <w:t>High turnover</w:t>
            </w:r>
          </w:p>
          <w:p w:rsidR="007F6889" w:rsidRPr="00F1061E" w:rsidRDefault="007F6889" w:rsidP="00E1588B">
            <w:pPr>
              <w:rPr>
                <w:rFonts w:ascii="Cambria" w:hAnsi="Cambria"/>
              </w:rPr>
            </w:pPr>
            <w:r w:rsidRPr="00F1061E">
              <w:rPr>
                <w:rFonts w:ascii="Cambria" w:hAnsi="Cambria"/>
              </w:rPr>
              <w:t>Poor products</w:t>
            </w:r>
          </w:p>
          <w:p w:rsidR="007F6889" w:rsidRPr="00F1061E" w:rsidRDefault="007F6889" w:rsidP="00E1588B">
            <w:pPr>
              <w:rPr>
                <w:rFonts w:ascii="Cambria" w:hAnsi="Cambria"/>
              </w:rPr>
            </w:pPr>
            <w:r w:rsidRPr="00F1061E">
              <w:rPr>
                <w:rFonts w:ascii="Cambria" w:hAnsi="Cambria"/>
              </w:rPr>
              <w:t>Lack of parking</w:t>
            </w:r>
          </w:p>
          <w:p w:rsidR="007F6889" w:rsidRPr="00F1061E" w:rsidRDefault="007F6889" w:rsidP="00E1588B">
            <w:pPr>
              <w:rPr>
                <w:rFonts w:ascii="Cambria" w:hAnsi="Cambria"/>
              </w:rPr>
            </w:pPr>
            <w:r w:rsidRPr="00F1061E">
              <w:rPr>
                <w:rFonts w:ascii="Cambria" w:hAnsi="Cambria"/>
              </w:rPr>
              <w:t>Image issues</w:t>
            </w:r>
          </w:p>
          <w:p w:rsidR="007F6889" w:rsidRPr="00F1061E" w:rsidRDefault="007F6889" w:rsidP="00E1588B">
            <w:pPr>
              <w:rPr>
                <w:rFonts w:ascii="Cambria" w:hAnsi="Cambria"/>
              </w:rPr>
            </w:pPr>
            <w:r w:rsidRPr="00F1061E">
              <w:rPr>
                <w:rFonts w:ascii="Cambria" w:hAnsi="Cambria"/>
              </w:rPr>
              <w:t>Union staff / adverse impact of labor union</w:t>
            </w:r>
          </w:p>
          <w:p w:rsidR="007F6889" w:rsidRPr="00F1061E" w:rsidRDefault="007F6889" w:rsidP="00E1588B">
            <w:pPr>
              <w:rPr>
                <w:rFonts w:ascii="Cambria" w:hAnsi="Cambria"/>
              </w:rPr>
            </w:pPr>
            <w:r w:rsidRPr="00F1061E">
              <w:rPr>
                <w:rFonts w:ascii="Cambria" w:hAnsi="Cambria"/>
              </w:rPr>
              <w:t>More product recalls</w:t>
            </w:r>
          </w:p>
          <w:p w:rsidR="007F6889" w:rsidRPr="00F1061E" w:rsidRDefault="007F6889" w:rsidP="00E1588B">
            <w:pPr>
              <w:rPr>
                <w:rFonts w:ascii="Cambria" w:hAnsi="Cambria"/>
              </w:rPr>
            </w:pPr>
          </w:p>
          <w:p w:rsidR="007F6889" w:rsidRPr="00F1061E" w:rsidRDefault="007F6889" w:rsidP="00E1588B">
            <w:pPr>
              <w:rPr>
                <w:rFonts w:ascii="Cambria" w:hAnsi="Cambria"/>
              </w:rPr>
            </w:pPr>
          </w:p>
          <w:p w:rsidR="007F6889" w:rsidRPr="00F1061E" w:rsidRDefault="007F6889" w:rsidP="00E1588B">
            <w:pPr>
              <w:rPr>
                <w:rFonts w:ascii="Cambria" w:hAnsi="Cambria"/>
              </w:rPr>
            </w:pPr>
          </w:p>
          <w:p w:rsidR="007F6889" w:rsidRPr="00F1061E" w:rsidRDefault="007F6889" w:rsidP="00E1588B">
            <w:pPr>
              <w:rPr>
                <w:rFonts w:ascii="Cambria" w:hAnsi="Cambria"/>
              </w:rPr>
            </w:pPr>
          </w:p>
          <w:p w:rsidR="007F6889" w:rsidRPr="00F1061E" w:rsidRDefault="007F6889" w:rsidP="00E1588B">
            <w:pPr>
              <w:rPr>
                <w:rFonts w:ascii="Cambria" w:hAnsi="Cambria"/>
              </w:rPr>
            </w:pPr>
          </w:p>
          <w:p w:rsidR="007F6889" w:rsidRPr="00F1061E" w:rsidRDefault="007F6889" w:rsidP="00E1588B">
            <w:pPr>
              <w:rPr>
                <w:rFonts w:ascii="Cambria" w:hAnsi="Cambria"/>
              </w:rPr>
            </w:pPr>
          </w:p>
          <w:p w:rsidR="007F6889" w:rsidRPr="00F1061E" w:rsidRDefault="007F6889" w:rsidP="00E1588B">
            <w:pPr>
              <w:rPr>
                <w:rFonts w:ascii="Cambria" w:hAnsi="Cambria"/>
              </w:rPr>
            </w:pPr>
          </w:p>
          <w:p w:rsidR="007F6889" w:rsidRPr="00F1061E" w:rsidRDefault="007F6889" w:rsidP="00E1588B">
            <w:pPr>
              <w:rPr>
                <w:rFonts w:ascii="Cambria" w:hAnsi="Cambria"/>
              </w:rPr>
            </w:pPr>
          </w:p>
        </w:tc>
        <w:tc>
          <w:tcPr>
            <w:tcW w:w="4675" w:type="dxa"/>
          </w:tcPr>
          <w:p w:rsidR="007F6889" w:rsidRPr="00F1061E" w:rsidRDefault="007F6889" w:rsidP="00E1588B">
            <w:pPr>
              <w:rPr>
                <w:rFonts w:ascii="Cambria" w:hAnsi="Cambria"/>
                <w:b/>
              </w:rPr>
            </w:pPr>
            <w:r w:rsidRPr="00F1061E">
              <w:rPr>
                <w:rFonts w:ascii="Cambria" w:hAnsi="Cambria"/>
                <w:b/>
              </w:rPr>
              <w:t>Threats</w:t>
            </w:r>
          </w:p>
          <w:p w:rsidR="007F6889" w:rsidRPr="00F1061E" w:rsidRDefault="007F6889" w:rsidP="00E1588B">
            <w:pPr>
              <w:rPr>
                <w:rFonts w:ascii="Cambria" w:hAnsi="Cambria"/>
              </w:rPr>
            </w:pPr>
          </w:p>
          <w:p w:rsidR="007F6889" w:rsidRPr="00F1061E" w:rsidRDefault="007F6889" w:rsidP="00E1588B">
            <w:pPr>
              <w:rPr>
                <w:rFonts w:ascii="Cambria" w:hAnsi="Cambria"/>
              </w:rPr>
            </w:pPr>
            <w:r w:rsidRPr="00F1061E">
              <w:rPr>
                <w:rFonts w:ascii="Cambria" w:hAnsi="Cambria"/>
              </w:rPr>
              <w:t>Competition</w:t>
            </w:r>
          </w:p>
          <w:p w:rsidR="007F6889" w:rsidRPr="00F1061E" w:rsidRDefault="007F6889" w:rsidP="00E1588B">
            <w:pPr>
              <w:rPr>
                <w:rFonts w:ascii="Cambria" w:hAnsi="Cambria"/>
              </w:rPr>
            </w:pPr>
            <w:r w:rsidRPr="00F1061E">
              <w:rPr>
                <w:rFonts w:ascii="Cambria" w:hAnsi="Cambria"/>
              </w:rPr>
              <w:t>Union</w:t>
            </w:r>
          </w:p>
          <w:p w:rsidR="007F6889" w:rsidRPr="00F1061E" w:rsidRDefault="007F6889" w:rsidP="00E1588B">
            <w:pPr>
              <w:rPr>
                <w:rFonts w:ascii="Cambria" w:hAnsi="Cambria"/>
              </w:rPr>
            </w:pPr>
            <w:r w:rsidRPr="00F1061E">
              <w:rPr>
                <w:rFonts w:ascii="Cambria" w:hAnsi="Cambria"/>
              </w:rPr>
              <w:t xml:space="preserve">Fewer customers </w:t>
            </w:r>
          </w:p>
          <w:p w:rsidR="007F6889" w:rsidRPr="00F1061E" w:rsidRDefault="007F6889" w:rsidP="00E1588B">
            <w:pPr>
              <w:rPr>
                <w:rFonts w:ascii="Cambria" w:hAnsi="Cambria"/>
              </w:rPr>
            </w:pPr>
            <w:r w:rsidRPr="00F1061E">
              <w:rPr>
                <w:rFonts w:ascii="Cambria" w:hAnsi="Cambria"/>
              </w:rPr>
              <w:t>More of a focus on healthy eating</w:t>
            </w:r>
          </w:p>
          <w:p w:rsidR="007F6889" w:rsidRPr="00F1061E" w:rsidRDefault="007F6889" w:rsidP="00E1588B">
            <w:pPr>
              <w:rPr>
                <w:rFonts w:ascii="Cambria" w:hAnsi="Cambria"/>
              </w:rPr>
            </w:pPr>
            <w:r w:rsidRPr="00F1061E">
              <w:rPr>
                <w:rFonts w:ascii="Cambria" w:hAnsi="Cambria"/>
              </w:rPr>
              <w:t>Target, Walmart groceries</w:t>
            </w:r>
          </w:p>
          <w:p w:rsidR="007F6889" w:rsidRPr="00F1061E" w:rsidRDefault="007F6889" w:rsidP="00E1588B">
            <w:pPr>
              <w:rPr>
                <w:rFonts w:ascii="Cambria" w:hAnsi="Cambria"/>
              </w:rPr>
            </w:pPr>
            <w:r w:rsidRPr="00F1061E">
              <w:rPr>
                <w:rFonts w:ascii="Cambria" w:hAnsi="Cambria"/>
              </w:rPr>
              <w:t>Ecommerce is not highly developed</w:t>
            </w:r>
          </w:p>
          <w:p w:rsidR="007F6889" w:rsidRPr="00F1061E" w:rsidRDefault="007F6889" w:rsidP="00E1588B">
            <w:pPr>
              <w:rPr>
                <w:rFonts w:ascii="Cambria" w:hAnsi="Cambria"/>
              </w:rPr>
            </w:pPr>
          </w:p>
          <w:p w:rsidR="007F6889" w:rsidRPr="00F1061E" w:rsidRDefault="007F6889" w:rsidP="00E1588B">
            <w:pPr>
              <w:rPr>
                <w:rFonts w:ascii="Cambria" w:hAnsi="Cambria"/>
              </w:rPr>
            </w:pPr>
          </w:p>
          <w:p w:rsidR="007F6889" w:rsidRPr="00F1061E" w:rsidRDefault="007F6889" w:rsidP="00E1588B">
            <w:pPr>
              <w:rPr>
                <w:rFonts w:ascii="Cambria" w:hAnsi="Cambria"/>
              </w:rPr>
            </w:pPr>
          </w:p>
          <w:p w:rsidR="007F6889" w:rsidRPr="00F1061E" w:rsidRDefault="007F6889" w:rsidP="00E1588B">
            <w:pPr>
              <w:rPr>
                <w:rFonts w:ascii="Cambria" w:hAnsi="Cambria"/>
              </w:rPr>
            </w:pPr>
          </w:p>
        </w:tc>
      </w:tr>
    </w:tbl>
    <w:p w:rsidR="007F6889" w:rsidRPr="00F1061E" w:rsidRDefault="007F6889">
      <w:pPr>
        <w:rPr>
          <w:rFonts w:ascii="Cambria" w:hAnsi="Cambria"/>
        </w:rPr>
      </w:pPr>
    </w:p>
    <w:sectPr w:rsidR="007F6889" w:rsidRPr="00F1061E" w:rsidSect="007F6889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7A4"/>
    <w:rsid w:val="00274FF5"/>
    <w:rsid w:val="00331D0C"/>
    <w:rsid w:val="006F550C"/>
    <w:rsid w:val="007E725A"/>
    <w:rsid w:val="007F6889"/>
    <w:rsid w:val="00AA37A4"/>
    <w:rsid w:val="00F10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3D2179-B68F-434C-9BCA-16FC2620D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3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College of San Francisco</Company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instructor</dc:creator>
  <cp:keywords/>
  <dc:description/>
  <cp:lastModifiedBy>Susan Berston</cp:lastModifiedBy>
  <cp:revision>2</cp:revision>
  <dcterms:created xsi:type="dcterms:W3CDTF">2017-10-03T04:47:00Z</dcterms:created>
  <dcterms:modified xsi:type="dcterms:W3CDTF">2017-10-03T04:47:00Z</dcterms:modified>
</cp:coreProperties>
</file>