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A5" w:rsidRPr="00D44FB2" w:rsidRDefault="004936A5" w:rsidP="008E18A3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Case study #</w:t>
      </w:r>
      <w:r w:rsidR="00D44FB2">
        <w:rPr>
          <w:rFonts w:ascii="Bookman Old Style" w:hAnsi="Bookman Old Style"/>
          <w:sz w:val="18"/>
          <w:szCs w:val="20"/>
        </w:rPr>
        <w:t xml:space="preserve">2 </w:t>
      </w:r>
      <w:r w:rsidR="008D6594">
        <w:rPr>
          <w:rFonts w:ascii="Bookman Old Style" w:hAnsi="Bookman Old Style"/>
          <w:sz w:val="18"/>
          <w:szCs w:val="20"/>
        </w:rPr>
        <w:t>Seed + Mill (Chapter 6)</w:t>
      </w:r>
    </w:p>
    <w:p w:rsidR="004936A5" w:rsidRPr="008D6594" w:rsidRDefault="004936A5" w:rsidP="008E18A3">
      <w:pPr>
        <w:pBdr>
          <w:bottom w:val="single" w:sz="4" w:space="1" w:color="auto"/>
        </w:pBdr>
        <w:spacing w:after="0" w:line="240" w:lineRule="auto"/>
        <w:jc w:val="center"/>
        <w:rPr>
          <w:rFonts w:ascii="Bookman Old Style" w:hAnsi="Bookman Old Style"/>
          <w:b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To be submitted</w:t>
      </w:r>
      <w:r w:rsidR="005A15DE">
        <w:rPr>
          <w:rFonts w:ascii="Bookman Old Style" w:hAnsi="Bookman Old Style"/>
          <w:sz w:val="18"/>
          <w:szCs w:val="20"/>
        </w:rPr>
        <w:t xml:space="preserve"> through WileyPlus.com</w:t>
      </w:r>
      <w:r w:rsidR="00AB0C42" w:rsidRPr="00D44FB2">
        <w:rPr>
          <w:rFonts w:ascii="Bookman Old Style" w:hAnsi="Bookman Old Style"/>
          <w:sz w:val="18"/>
          <w:szCs w:val="20"/>
        </w:rPr>
        <w:t xml:space="preserve"> at </w:t>
      </w:r>
      <w:r w:rsidR="00AB0C42" w:rsidRPr="008D6594">
        <w:rPr>
          <w:rFonts w:ascii="Bookman Old Style" w:hAnsi="Bookman Old Style"/>
          <w:b/>
          <w:sz w:val="18"/>
          <w:szCs w:val="20"/>
        </w:rPr>
        <w:t>11 PM</w:t>
      </w:r>
      <w:r w:rsidRPr="008D6594">
        <w:rPr>
          <w:rFonts w:ascii="Bookman Old Style" w:hAnsi="Bookman Old Style"/>
          <w:b/>
          <w:sz w:val="18"/>
          <w:szCs w:val="20"/>
        </w:rPr>
        <w:t xml:space="preserve"> </w:t>
      </w:r>
      <w:r w:rsidR="00D44FB2" w:rsidRPr="008D6594">
        <w:rPr>
          <w:rFonts w:ascii="Bookman Old Style" w:hAnsi="Bookman Old Style"/>
          <w:b/>
          <w:sz w:val="18"/>
          <w:szCs w:val="20"/>
        </w:rPr>
        <w:t xml:space="preserve">on Wednesday, </w:t>
      </w:r>
      <w:r w:rsidR="008D6594" w:rsidRPr="008D6594">
        <w:rPr>
          <w:rFonts w:ascii="Bookman Old Style" w:hAnsi="Bookman Old Style"/>
          <w:b/>
          <w:sz w:val="18"/>
          <w:szCs w:val="20"/>
        </w:rPr>
        <w:t>3/22/17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Below are the four questions which you will answer online through the </w:t>
      </w:r>
      <w:proofErr w:type="spellStart"/>
      <w:r w:rsidRPr="00D44FB2">
        <w:rPr>
          <w:rFonts w:ascii="Bookman Old Style" w:hAnsi="Bookman Old Style"/>
          <w:sz w:val="18"/>
          <w:szCs w:val="20"/>
        </w:rPr>
        <w:t>WileyPlus</w:t>
      </w:r>
      <w:proofErr w:type="spellEnd"/>
      <w:r w:rsidRPr="00D44FB2">
        <w:rPr>
          <w:rFonts w:ascii="Bookman Old Style" w:hAnsi="Bookman Old Style"/>
          <w:sz w:val="18"/>
          <w:szCs w:val="20"/>
        </w:rPr>
        <w:t xml:space="preserve"> site.  Be sure to write at least 250 words for each answer – that means a total of 1,000 words.  You may, of course, go well above and beyond 1,000 words.  </w:t>
      </w:r>
    </w:p>
    <w:p w:rsidR="004936A5" w:rsidRPr="00D44FB2" w:rsidRDefault="004936A5" w:rsidP="008E18A3">
      <w:p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Recommendations: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Re</w:t>
      </w:r>
      <w:r w:rsidR="00AB0C42" w:rsidRPr="00D44FB2">
        <w:rPr>
          <w:rFonts w:ascii="Bookman Old Style" w:hAnsi="Bookman Old Style"/>
          <w:sz w:val="18"/>
          <w:szCs w:val="20"/>
        </w:rPr>
        <w:t xml:space="preserve">ad chapter </w:t>
      </w:r>
      <w:r w:rsidR="008D6594">
        <w:rPr>
          <w:rFonts w:ascii="Bookman Old Style" w:hAnsi="Bookman Old Style"/>
          <w:sz w:val="18"/>
          <w:szCs w:val="20"/>
        </w:rPr>
        <w:t>6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AB0C42" w:rsidRPr="00D44FB2">
        <w:rPr>
          <w:rFonts w:ascii="Bookman Old Style" w:hAnsi="Bookman Old Style"/>
          <w:sz w:val="18"/>
          <w:szCs w:val="20"/>
        </w:rPr>
        <w:t xml:space="preserve">in order to </w:t>
      </w:r>
      <w:r w:rsidRPr="00D44FB2">
        <w:rPr>
          <w:rFonts w:ascii="Bookman Old Style" w:hAnsi="Bookman Old Style"/>
          <w:sz w:val="18"/>
          <w:szCs w:val="20"/>
        </w:rPr>
        <w:t>understand all terminology</w:t>
      </w:r>
    </w:p>
    <w:p w:rsidR="004936A5" w:rsidRPr="00D44FB2" w:rsidRDefault="00EC702B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Read </w:t>
      </w:r>
      <w:r w:rsidR="008E18A3" w:rsidRPr="00D44FB2">
        <w:rPr>
          <w:rFonts w:ascii="Bookman Old Style" w:hAnsi="Bookman Old Style"/>
          <w:sz w:val="18"/>
          <w:szCs w:val="20"/>
        </w:rPr>
        <w:t xml:space="preserve">the </w:t>
      </w:r>
      <w:r w:rsidR="00AB0C42" w:rsidRPr="00D44FB2">
        <w:rPr>
          <w:rFonts w:ascii="Bookman Old Style" w:hAnsi="Bookman Old Style"/>
          <w:sz w:val="18"/>
          <w:szCs w:val="20"/>
        </w:rPr>
        <w:t xml:space="preserve"> </w:t>
      </w:r>
      <w:r w:rsidR="008D6594">
        <w:rPr>
          <w:rFonts w:ascii="Bookman Old Style" w:hAnsi="Bookman Old Style"/>
          <w:sz w:val="18"/>
          <w:szCs w:val="20"/>
        </w:rPr>
        <w:t>Seed + Mill</w:t>
      </w:r>
      <w:r w:rsidR="00D44FB2" w:rsidRPr="00D44FB2">
        <w:rPr>
          <w:rFonts w:ascii="Bookman Old Style" w:hAnsi="Bookman Old Style"/>
          <w:sz w:val="18"/>
          <w:szCs w:val="20"/>
        </w:rPr>
        <w:t xml:space="preserve"> </w:t>
      </w:r>
      <w:r w:rsidR="008E18A3" w:rsidRPr="00D44FB2">
        <w:rPr>
          <w:rFonts w:ascii="Bookman Old Style" w:hAnsi="Bookman Old Style"/>
          <w:sz w:val="18"/>
          <w:szCs w:val="20"/>
        </w:rPr>
        <w:t xml:space="preserve">case </w:t>
      </w:r>
      <w:r w:rsidR="00AB0C42" w:rsidRPr="00D44FB2">
        <w:rPr>
          <w:rFonts w:ascii="Bookman Old Style" w:hAnsi="Bookman Old Style"/>
          <w:sz w:val="18"/>
          <w:szCs w:val="20"/>
        </w:rPr>
        <w:t xml:space="preserve">at the end of the chapter </w:t>
      </w:r>
      <w:r w:rsidR="008D6594">
        <w:rPr>
          <w:rFonts w:ascii="Bookman Old Style" w:hAnsi="Bookman Old Style"/>
          <w:sz w:val="18"/>
          <w:szCs w:val="20"/>
        </w:rPr>
        <w:t>6</w:t>
      </w:r>
      <w:r w:rsidR="00261076">
        <w:rPr>
          <w:rFonts w:ascii="Bookman Old Style" w:hAnsi="Bookman Old Style"/>
          <w:sz w:val="18"/>
          <w:szCs w:val="20"/>
        </w:rPr>
        <w:t>, then watch the video (under summary and cases)</w:t>
      </w:r>
    </w:p>
    <w:p w:rsidR="004936A5" w:rsidRPr="00D44FB2" w:rsidRDefault="004936A5" w:rsidP="00D44FB2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Feel free to go to the websites for </w:t>
      </w:r>
      <w:r w:rsidR="008D6594">
        <w:rPr>
          <w:rFonts w:ascii="Bookman Old Style" w:hAnsi="Bookman Old Style"/>
          <w:sz w:val="18"/>
          <w:szCs w:val="20"/>
        </w:rPr>
        <w:t>Seed + Mill</w:t>
      </w:r>
      <w:r w:rsidR="00AB0C42" w:rsidRPr="00D44FB2">
        <w:rPr>
          <w:rFonts w:ascii="Bookman Old Style" w:hAnsi="Bookman Old Style"/>
          <w:sz w:val="18"/>
          <w:szCs w:val="20"/>
        </w:rPr>
        <w:t xml:space="preserve"> to do </w:t>
      </w:r>
      <w:r w:rsidRPr="00D44FB2">
        <w:rPr>
          <w:rFonts w:ascii="Bookman Old Style" w:hAnsi="Bookman Old Style"/>
          <w:sz w:val="18"/>
          <w:szCs w:val="20"/>
        </w:rPr>
        <w:t>additional research and a deeper level of understanding</w:t>
      </w:r>
      <w:r w:rsidR="00D44FB2" w:rsidRPr="00D44FB2">
        <w:rPr>
          <w:rFonts w:ascii="Bookman Old Style" w:hAnsi="Bookman Old Style"/>
          <w:sz w:val="18"/>
          <w:szCs w:val="20"/>
        </w:rPr>
        <w:t xml:space="preserve"> </w:t>
      </w:r>
    </w:p>
    <w:p w:rsidR="004936A5" w:rsidRPr="00D44FB2" w:rsidRDefault="004936A5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For each of the questions below (which will appear under “assignments” through WileyPlus.com</w:t>
      </w:r>
      <w:r w:rsidR="008E18A3" w:rsidRPr="00D44FB2">
        <w:rPr>
          <w:rFonts w:ascii="Bookman Old Style" w:hAnsi="Bookman Old Style"/>
          <w:sz w:val="18"/>
          <w:szCs w:val="20"/>
        </w:rPr>
        <w:t>)</w:t>
      </w:r>
      <w:r w:rsidRPr="00D44FB2">
        <w:rPr>
          <w:rFonts w:ascii="Bookman Old Style" w:hAnsi="Bookman Old Style"/>
          <w:sz w:val="18"/>
          <w:szCs w:val="20"/>
        </w:rPr>
        <w:t xml:space="preserve">, think, </w:t>
      </w:r>
      <w:r w:rsidR="008E18A3" w:rsidRPr="00D44FB2">
        <w:rPr>
          <w:rFonts w:ascii="Bookman Old Style" w:hAnsi="Bookman Old Style"/>
          <w:sz w:val="18"/>
          <w:szCs w:val="20"/>
        </w:rPr>
        <w:t xml:space="preserve">research, and develop an original answer.  Don’t copy anything you’ve already read. With original wording and writing, convey your </w:t>
      </w:r>
      <w:r w:rsidRPr="00D44FB2">
        <w:rPr>
          <w:rFonts w:ascii="Bookman Old Style" w:hAnsi="Bookman Old Style"/>
          <w:sz w:val="18"/>
          <w:szCs w:val="20"/>
        </w:rPr>
        <w:t>thoughts</w:t>
      </w:r>
      <w:r w:rsidR="008E18A3" w:rsidRPr="00D44FB2">
        <w:rPr>
          <w:rFonts w:ascii="Bookman Old Style" w:hAnsi="Bookman Old Style"/>
          <w:sz w:val="18"/>
          <w:szCs w:val="20"/>
        </w:rPr>
        <w:t>. P</w:t>
      </w:r>
      <w:r w:rsidRPr="00D44FB2">
        <w:rPr>
          <w:rFonts w:ascii="Bookman Old Style" w:hAnsi="Bookman Old Style"/>
          <w:sz w:val="18"/>
          <w:szCs w:val="20"/>
        </w:rPr>
        <w:t xml:space="preserve">rovide a well-developed and detailed answer.  </w:t>
      </w:r>
      <w:r w:rsidR="008E18A3" w:rsidRPr="008D6594">
        <w:rPr>
          <w:rFonts w:ascii="Bookman Old Style" w:hAnsi="Bookman Old Style"/>
          <w:i/>
          <w:sz w:val="18"/>
          <w:szCs w:val="20"/>
        </w:rPr>
        <w:t xml:space="preserve">Begin a week in advance. </w:t>
      </w:r>
    </w:p>
    <w:p w:rsidR="004936A5" w:rsidRPr="00D44FB2" w:rsidRDefault="008E18A3" w:rsidP="008E18A3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 xml:space="preserve">Your grade will include: </w:t>
      </w:r>
      <w:r w:rsidR="004936A5" w:rsidRPr="00D44FB2">
        <w:rPr>
          <w:rFonts w:ascii="Bookman Old Style" w:hAnsi="Bookman Old Style"/>
          <w:sz w:val="18"/>
          <w:szCs w:val="20"/>
        </w:rPr>
        <w:t xml:space="preserve">grammar, spelling, and sentence structure.  </w:t>
      </w:r>
      <w:r w:rsidRPr="00D44FB2">
        <w:rPr>
          <w:rFonts w:ascii="Bookman Old Style" w:hAnsi="Bookman Old Style"/>
          <w:sz w:val="18"/>
          <w:szCs w:val="20"/>
        </w:rPr>
        <w:t xml:space="preserve">Get help at Rosenberg Library in the tutoring lab. </w:t>
      </w:r>
    </w:p>
    <w:p w:rsidR="00AB0C42" w:rsidRPr="00D44FB2" w:rsidRDefault="008E18A3" w:rsidP="008D6594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18"/>
          <w:szCs w:val="20"/>
        </w:rPr>
      </w:pPr>
      <w:r w:rsidRPr="00D44FB2">
        <w:rPr>
          <w:rFonts w:ascii="Bookman Old Style" w:hAnsi="Bookman Old Style"/>
          <w:sz w:val="18"/>
          <w:szCs w:val="20"/>
        </w:rPr>
        <w:t>Do additional research on the company and its current state of affairs.  Study its website at</w:t>
      </w:r>
      <w:r w:rsidR="008D6594">
        <w:rPr>
          <w:rFonts w:ascii="Bookman Old Style" w:hAnsi="Bookman Old Style"/>
          <w:sz w:val="18"/>
          <w:szCs w:val="20"/>
        </w:rPr>
        <w:t xml:space="preserve"> </w:t>
      </w:r>
      <w:r w:rsidR="008D6594" w:rsidRPr="008D6594">
        <w:rPr>
          <w:rFonts w:ascii="Bookman Old Style" w:hAnsi="Bookman Old Style"/>
          <w:sz w:val="18"/>
          <w:szCs w:val="20"/>
        </w:rPr>
        <w:t>https://www.seedandmill.com/</w:t>
      </w:r>
      <w:r w:rsidRPr="00D44FB2">
        <w:rPr>
          <w:rFonts w:ascii="Bookman Old Style" w:hAnsi="Bookman Old Style"/>
          <w:sz w:val="18"/>
          <w:szCs w:val="20"/>
        </w:rPr>
        <w:t xml:space="preserve"> </w:t>
      </w:r>
      <w:r w:rsidR="00D44FB2" w:rsidRPr="00D44FB2">
        <w:rPr>
          <w:rFonts w:ascii="Bookman Old Style" w:hAnsi="Bookman Old Style"/>
          <w:sz w:val="18"/>
          <w:szCs w:val="20"/>
        </w:rPr>
        <w:t xml:space="preserve">-- there are </w:t>
      </w:r>
      <w:r w:rsidR="008D6594">
        <w:rPr>
          <w:rFonts w:ascii="Bookman Old Style" w:hAnsi="Bookman Old Style"/>
          <w:sz w:val="18"/>
          <w:szCs w:val="20"/>
        </w:rPr>
        <w:t>a few</w:t>
      </w:r>
      <w:r w:rsidR="00D44FB2" w:rsidRPr="00D44FB2">
        <w:rPr>
          <w:rFonts w:ascii="Bookman Old Style" w:hAnsi="Bookman Old Style"/>
          <w:sz w:val="18"/>
          <w:szCs w:val="20"/>
        </w:rPr>
        <w:t xml:space="preserve"> more articles written about this company, so try to read them all. </w:t>
      </w:r>
    </w:p>
    <w:p w:rsidR="00D44FB2" w:rsidRPr="00D44FB2" w:rsidRDefault="00D44FB2" w:rsidP="00D44FB2">
      <w:pPr>
        <w:spacing w:after="0" w:line="240" w:lineRule="auto"/>
        <w:rPr>
          <w:rFonts w:ascii="Bookman Old Style" w:hAnsi="Bookman Old Style"/>
          <w:sz w:val="18"/>
          <w:szCs w:val="20"/>
        </w:rPr>
      </w:pPr>
    </w:p>
    <w:p w:rsidR="00D44FB2" w:rsidRPr="00D44FB2" w:rsidRDefault="008D6594" w:rsidP="008D6594">
      <w:pPr>
        <w:spacing w:after="0" w:line="240" w:lineRule="auto"/>
        <w:jc w:val="center"/>
        <w:rPr>
          <w:rFonts w:ascii="Bookman Old Style" w:hAnsi="Bookman Old Style"/>
          <w:sz w:val="18"/>
          <w:szCs w:val="20"/>
        </w:rPr>
      </w:pPr>
      <w:r>
        <w:rPr>
          <w:noProof/>
        </w:rPr>
        <w:drawing>
          <wp:inline distT="0" distB="0" distL="0" distR="0" wp14:anchorId="25DBBB80" wp14:editId="11F180BF">
            <wp:extent cx="3209925" cy="24015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333" t="23704" r="38611" b="25679"/>
                    <a:stretch/>
                  </pic:blipFill>
                  <pic:spPr bwMode="auto">
                    <a:xfrm>
                      <a:off x="0" y="0"/>
                      <a:ext cx="3213643" cy="24043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4EEF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br/>
      </w:r>
      <w:r w:rsidR="00261076">
        <w:rPr>
          <w:rFonts w:ascii="Bookman Old Style" w:hAnsi="Bookman Old Style"/>
          <w:sz w:val="18"/>
          <w:szCs w:val="20"/>
        </w:rPr>
        <w:t>Answer each question (there are 4 questions)</w:t>
      </w:r>
      <w:r w:rsidRPr="00D44FB2">
        <w:rPr>
          <w:rFonts w:ascii="Bookman Old Style" w:hAnsi="Bookman Old Style"/>
          <w:sz w:val="18"/>
          <w:szCs w:val="20"/>
        </w:rPr>
        <w:t xml:space="preserve"> with a minimum of 250 words. Please separate ideas with paragraphs.  Use bullet points and bolding to highlight important ideas and points.  </w:t>
      </w:r>
      <w:r w:rsidR="00261076">
        <w:rPr>
          <w:rFonts w:ascii="Bookman Old Style" w:hAnsi="Bookman Old Style"/>
          <w:sz w:val="18"/>
          <w:szCs w:val="20"/>
        </w:rPr>
        <w:t xml:space="preserve">It makes it easier for me to read online. </w:t>
      </w:r>
      <w:r w:rsidR="00CA674C">
        <w:rPr>
          <w:rFonts w:ascii="Bookman Old Style" w:hAnsi="Bookman Old Style"/>
          <w:sz w:val="18"/>
          <w:szCs w:val="20"/>
        </w:rPr>
        <w:t>D</w:t>
      </w:r>
      <w:r w:rsidR="00CA674C">
        <w:rPr>
          <w:rFonts w:ascii="Bookman Old Style" w:hAnsi="Bookman Old Style"/>
          <w:sz w:val="18"/>
          <w:szCs w:val="20"/>
        </w:rPr>
        <w:t xml:space="preserve">iscuss, list, describe, </w:t>
      </w:r>
      <w:bookmarkStart w:id="0" w:name="_GoBack"/>
      <w:bookmarkEnd w:id="0"/>
      <w:r w:rsidR="00CA674C">
        <w:rPr>
          <w:rFonts w:ascii="Bookman Old Style" w:hAnsi="Bookman Old Style"/>
          <w:sz w:val="18"/>
          <w:szCs w:val="20"/>
        </w:rPr>
        <w:t>and provide</w:t>
      </w:r>
      <w:r w:rsidR="00CA674C">
        <w:rPr>
          <w:rFonts w:ascii="Bookman Old Style" w:hAnsi="Bookman Old Style"/>
          <w:sz w:val="18"/>
          <w:szCs w:val="20"/>
        </w:rPr>
        <w:t xml:space="preserve"> examples and detail</w:t>
      </w:r>
      <w:r w:rsidR="00CA674C">
        <w:rPr>
          <w:rFonts w:ascii="Bookman Old Style" w:hAnsi="Bookman Old Style"/>
          <w:sz w:val="18"/>
          <w:szCs w:val="20"/>
        </w:rPr>
        <w:t>.</w:t>
      </w:r>
      <w:r w:rsidR="00261076">
        <w:rPr>
          <w:rFonts w:ascii="Bookman Old Style" w:hAnsi="Bookman Old Style"/>
          <w:sz w:val="18"/>
          <w:szCs w:val="20"/>
        </w:rPr>
        <w:t xml:space="preserve"> </w:t>
      </w:r>
      <w:r w:rsidR="00261076" w:rsidRPr="00261076">
        <w:rPr>
          <w:rFonts w:ascii="Bookman Old Style" w:hAnsi="Bookman Old Style"/>
          <w:i/>
          <w:sz w:val="18"/>
          <w:szCs w:val="20"/>
        </w:rPr>
        <w:t>Thanks!</w:t>
      </w:r>
    </w:p>
    <w:p w:rsidR="00D44FB2" w:rsidRPr="00D44FB2" w:rsidRDefault="00D44FB2" w:rsidP="0013173D">
      <w:pPr>
        <w:spacing w:after="0"/>
        <w:rPr>
          <w:rFonts w:ascii="Bookman Old Style" w:hAnsi="Bookman Old Style"/>
          <w:sz w:val="18"/>
          <w:szCs w:val="20"/>
        </w:rPr>
      </w:pPr>
    </w:p>
    <w:p w:rsidR="00D44FB2" w:rsidRPr="00D44FB2" w:rsidRDefault="008D6594" w:rsidP="0013173D">
      <w:p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To earn full credit, and </w:t>
      </w:r>
      <w:r w:rsidR="00D44FB2" w:rsidRPr="00D44FB2">
        <w:rPr>
          <w:rFonts w:ascii="Bookman Old Style" w:hAnsi="Bookman Old Style"/>
          <w:sz w:val="18"/>
          <w:szCs w:val="20"/>
        </w:rPr>
        <w:t>to be sure you’re answering each question</w:t>
      </w:r>
      <w:r>
        <w:rPr>
          <w:rFonts w:ascii="Bookman Old Style" w:hAnsi="Bookman Old Style"/>
          <w:sz w:val="18"/>
          <w:szCs w:val="20"/>
        </w:rPr>
        <w:t xml:space="preserve"> (within a question)</w:t>
      </w:r>
      <w:r w:rsidR="00D44FB2" w:rsidRPr="00D44FB2">
        <w:rPr>
          <w:rFonts w:ascii="Bookman Old Style" w:hAnsi="Bookman Old Style"/>
          <w:sz w:val="18"/>
          <w:szCs w:val="20"/>
        </w:rPr>
        <w:t>:</w:t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Based upon this trend, the role Seed + Mill will play is as follows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>
        <w:rPr>
          <w:rFonts w:ascii="Bookman Old Style" w:hAnsi="Bookman Old Style"/>
          <w:sz w:val="18"/>
          <w:szCs w:val="20"/>
        </w:rPr>
        <w:br/>
        <w:t>Seed + Mill’s growth prospects are as follows:</w:t>
      </w:r>
      <w:r>
        <w:rPr>
          <w:rFonts w:ascii="Bookman Old Style" w:hAnsi="Bookman Old Style"/>
          <w:sz w:val="18"/>
          <w:szCs w:val="20"/>
        </w:rPr>
        <w:br/>
        <w:t>In five years, the company will be….</w:t>
      </w:r>
      <w:r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If I were to start a food product business, I would determine the need in the market in the following ways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 w:rsidR="00CA674C"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  <w:t>The partners of Seed + Mill determined whether there was a need for its product by….</w:t>
      </w:r>
      <w:r w:rsidR="00CA674C">
        <w:rPr>
          <w:rFonts w:ascii="Bookman Old Style" w:hAnsi="Bookman Old Style"/>
          <w:sz w:val="18"/>
          <w:szCs w:val="20"/>
        </w:rPr>
        <w:t xml:space="preserve"> (discuss, list, describe, provide examples and detail)</w:t>
      </w:r>
      <w:r>
        <w:rPr>
          <w:rFonts w:ascii="Bookman Old Style" w:hAnsi="Bookman Old Style"/>
          <w:sz w:val="18"/>
          <w:szCs w:val="20"/>
        </w:rPr>
        <w:br/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>Some of the considerations of the partners for choosing an idea for their new business included:</w:t>
      </w:r>
      <w:r>
        <w:rPr>
          <w:rFonts w:ascii="Bookman Old Style" w:hAnsi="Bookman Old Style"/>
          <w:sz w:val="18"/>
          <w:szCs w:val="20"/>
        </w:rPr>
        <w:br/>
        <w:t xml:space="preserve">Some of my own considerations for choosing an idea for a new business would be: </w:t>
      </w:r>
      <w:r>
        <w:rPr>
          <w:rFonts w:ascii="Bookman Old Style" w:hAnsi="Bookman Old Style"/>
          <w:sz w:val="18"/>
          <w:szCs w:val="20"/>
        </w:rPr>
        <w:br/>
      </w:r>
    </w:p>
    <w:p w:rsidR="00D44FB2" w:rsidRPr="00D44FB2" w:rsidRDefault="008D6594" w:rsidP="008D6594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  <w:sz w:val="18"/>
          <w:szCs w:val="20"/>
        </w:rPr>
      </w:pPr>
      <w:r>
        <w:rPr>
          <w:rFonts w:ascii="Bookman Old Style" w:hAnsi="Bookman Old Style"/>
          <w:sz w:val="18"/>
          <w:szCs w:val="20"/>
        </w:rPr>
        <w:t xml:space="preserve">The following current demographic trends create opportunities for </w:t>
      </w:r>
      <w:proofErr w:type="spellStart"/>
      <w:r>
        <w:rPr>
          <w:rFonts w:ascii="Bookman Old Style" w:hAnsi="Bookman Old Style"/>
          <w:sz w:val="18"/>
          <w:szCs w:val="20"/>
        </w:rPr>
        <w:t>Seed+Mill</w:t>
      </w:r>
      <w:proofErr w:type="spellEnd"/>
      <w:r>
        <w:rPr>
          <w:rFonts w:ascii="Bookman Old Style" w:hAnsi="Bookman Old Style"/>
          <w:sz w:val="18"/>
          <w:szCs w:val="20"/>
        </w:rPr>
        <w:t xml:space="preserve"> as follows</w:t>
      </w:r>
      <w:proofErr w:type="gramStart"/>
      <w:r>
        <w:rPr>
          <w:rFonts w:ascii="Bookman Old Style" w:hAnsi="Bookman Old Style"/>
          <w:sz w:val="18"/>
          <w:szCs w:val="20"/>
        </w:rPr>
        <w:t>:</w:t>
      </w:r>
      <w:proofErr w:type="gramEnd"/>
      <w:r>
        <w:rPr>
          <w:rFonts w:ascii="Bookman Old Style" w:hAnsi="Bookman Old Style"/>
          <w:sz w:val="18"/>
          <w:szCs w:val="20"/>
        </w:rPr>
        <w:br/>
        <w:t>Aging (discuss)</w:t>
      </w:r>
      <w:r>
        <w:rPr>
          <w:rFonts w:ascii="Bookman Old Style" w:hAnsi="Bookman Old Style"/>
          <w:sz w:val="18"/>
          <w:szCs w:val="20"/>
        </w:rPr>
        <w:br/>
        <w:t xml:space="preserve">Health benefits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Diversity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Two-income families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Food and artisan trends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New goods and services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br/>
        <w:t xml:space="preserve">Additional demographic trends? </w:t>
      </w:r>
      <w:r>
        <w:rPr>
          <w:rFonts w:ascii="Bookman Old Style" w:hAnsi="Bookman Old Style"/>
          <w:sz w:val="18"/>
          <w:szCs w:val="20"/>
        </w:rPr>
        <w:t>(discuss)</w:t>
      </w:r>
      <w:r>
        <w:rPr>
          <w:rFonts w:ascii="Bookman Old Style" w:hAnsi="Bookman Old Style"/>
          <w:sz w:val="18"/>
          <w:szCs w:val="20"/>
        </w:rPr>
        <w:t xml:space="preserve"> </w:t>
      </w:r>
    </w:p>
    <w:sectPr w:rsidR="00D44FB2" w:rsidRPr="00D44FB2" w:rsidSect="00DB4EEF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0C66"/>
    <w:multiLevelType w:val="hybridMultilevel"/>
    <w:tmpl w:val="B5341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7C2E"/>
    <w:multiLevelType w:val="hybridMultilevel"/>
    <w:tmpl w:val="7708C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31A50"/>
    <w:multiLevelType w:val="hybridMultilevel"/>
    <w:tmpl w:val="494C42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A5"/>
    <w:rsid w:val="0013173D"/>
    <w:rsid w:val="001658EC"/>
    <w:rsid w:val="00261076"/>
    <w:rsid w:val="00304928"/>
    <w:rsid w:val="004936A5"/>
    <w:rsid w:val="005A15DE"/>
    <w:rsid w:val="008D6594"/>
    <w:rsid w:val="008E18A3"/>
    <w:rsid w:val="00A67930"/>
    <w:rsid w:val="00AB0C42"/>
    <w:rsid w:val="00B23A60"/>
    <w:rsid w:val="00CA674C"/>
    <w:rsid w:val="00D44FB2"/>
    <w:rsid w:val="00DB4EEF"/>
    <w:rsid w:val="00EC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651BEE-16BC-44AD-A532-EDB2EF2FD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xercise-number">
    <w:name w:val="exercise-number"/>
    <w:basedOn w:val="DefaultParagraphFont"/>
    <w:rsid w:val="004936A5"/>
  </w:style>
  <w:style w:type="paragraph" w:styleId="ListParagraph">
    <w:name w:val="List Paragraph"/>
    <w:basedOn w:val="Normal"/>
    <w:uiPriority w:val="34"/>
    <w:qFormat/>
    <w:rsid w:val="004936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E18A3"/>
    <w:rPr>
      <w:b/>
      <w:bCs/>
    </w:rPr>
  </w:style>
  <w:style w:type="character" w:customStyle="1" w:styleId="apple-converted-space">
    <w:name w:val="apple-converted-space"/>
    <w:basedOn w:val="DefaultParagraphFont"/>
    <w:rsid w:val="008E18A3"/>
  </w:style>
  <w:style w:type="character" w:styleId="Hyperlink">
    <w:name w:val="Hyperlink"/>
    <w:basedOn w:val="DefaultParagraphFont"/>
    <w:uiPriority w:val="99"/>
    <w:unhideWhenUsed/>
    <w:rsid w:val="008E18A3"/>
    <w:rPr>
      <w:color w:val="0000FF"/>
      <w:u w:val="single"/>
    </w:rPr>
  </w:style>
  <w:style w:type="character" w:customStyle="1" w:styleId="ls-ins-semibold-text">
    <w:name w:val="ls-ins-semibold-text"/>
    <w:basedOn w:val="DefaultParagraphFont"/>
    <w:rsid w:val="008E18A3"/>
  </w:style>
  <w:style w:type="character" w:customStyle="1" w:styleId="custom-assign-mpq-question-type">
    <w:name w:val="custom-assign-mpq-question-type"/>
    <w:basedOn w:val="DefaultParagraphFont"/>
    <w:rsid w:val="008E18A3"/>
  </w:style>
  <w:style w:type="paragraph" w:styleId="BalloonText">
    <w:name w:val="Balloon Text"/>
    <w:basedOn w:val="Normal"/>
    <w:link w:val="BalloonTextChar"/>
    <w:uiPriority w:val="99"/>
    <w:semiHidden/>
    <w:unhideWhenUsed/>
    <w:rsid w:val="00DB4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6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47311">
              <w:marLeft w:val="75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8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1779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2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7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8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1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65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2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6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8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2126</Characters>
  <Application>Microsoft Office Word</Application>
  <DocSecurity>0</DocSecurity>
  <Lines>40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Berston</dc:creator>
  <cp:keywords/>
  <dc:description/>
  <cp:lastModifiedBy>Susan Berston</cp:lastModifiedBy>
  <cp:revision>2</cp:revision>
  <cp:lastPrinted>2017-03-01T01:11:00Z</cp:lastPrinted>
  <dcterms:created xsi:type="dcterms:W3CDTF">2017-03-01T01:26:00Z</dcterms:created>
  <dcterms:modified xsi:type="dcterms:W3CDTF">2017-03-01T01:26:00Z</dcterms:modified>
</cp:coreProperties>
</file>